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B567" w14:textId="48B51945" w:rsidR="00AF593C" w:rsidRPr="00292FAA" w:rsidRDefault="00A8487E">
      <w:pPr>
        <w:rPr>
          <w:rFonts w:ascii="Arial" w:hAnsi="Arial" w:cs="Arial"/>
          <w:b/>
        </w:rPr>
      </w:pPr>
      <w:r w:rsidRPr="00292FAA">
        <w:rPr>
          <w:rFonts w:ascii="Arial" w:hAnsi="Arial" w:cs="Arial"/>
          <w:b/>
        </w:rPr>
        <w:t>ZAŁĄCZNIK NR 4</w:t>
      </w:r>
    </w:p>
    <w:p w14:paraId="66975809" w14:textId="571947A8" w:rsidR="00A8487E" w:rsidRPr="00292FAA" w:rsidRDefault="00A8487E">
      <w:pPr>
        <w:rPr>
          <w:rFonts w:ascii="Arial" w:hAnsi="Arial" w:cs="Arial"/>
          <w:b/>
        </w:rPr>
      </w:pPr>
    </w:p>
    <w:p w14:paraId="7FDED191" w14:textId="46DE48EB" w:rsidR="00A8487E" w:rsidRPr="00292FAA" w:rsidRDefault="00A8487E" w:rsidP="00A8487E">
      <w:pPr>
        <w:jc w:val="center"/>
        <w:rPr>
          <w:rFonts w:ascii="Arial" w:hAnsi="Arial" w:cs="Arial"/>
          <w:b/>
        </w:rPr>
      </w:pPr>
      <w:r w:rsidRPr="00292FAA">
        <w:rPr>
          <w:rFonts w:ascii="Arial" w:hAnsi="Arial" w:cs="Arial"/>
          <w:b/>
        </w:rPr>
        <w:t>REJESTR CZYNNOŚCI PRZETAWARZANIA</w:t>
      </w:r>
    </w:p>
    <w:p w14:paraId="58A03F5A" w14:textId="16AB53B0" w:rsidR="00A8487E" w:rsidRPr="00292FAA" w:rsidRDefault="00A8487E" w:rsidP="00A8487E">
      <w:pPr>
        <w:jc w:val="center"/>
        <w:rPr>
          <w:rFonts w:ascii="Arial" w:hAnsi="Arial" w:cs="Arial"/>
          <w:b/>
        </w:rPr>
      </w:pPr>
    </w:p>
    <w:p w14:paraId="1BC4545C" w14:textId="62EF772F" w:rsidR="00292FAA" w:rsidRDefault="00292FAA" w:rsidP="00292FAA">
      <w:pPr>
        <w:jc w:val="both"/>
        <w:rPr>
          <w:rFonts w:ascii="Arial" w:hAnsi="Arial" w:cs="Arial"/>
          <w:i/>
        </w:rPr>
      </w:pPr>
      <w:r w:rsidRPr="00292FAA">
        <w:rPr>
          <w:rFonts w:ascii="Arial" w:hAnsi="Arial" w:cs="Arial"/>
          <w:i/>
        </w:rPr>
        <w:t>Rejestr prowadzony w oparciu o art. 30 ust. 1 przepisów Rozporządzenia PE i Rady (UE) 2016/679 z dnia 27 kwietnia 2016 r. w sprawie ochrony osób fizycznych w związku z przetwarzaniem danych osobowych</w:t>
      </w:r>
    </w:p>
    <w:p w14:paraId="17BC28D5" w14:textId="2877364B" w:rsidR="00292FAA" w:rsidRDefault="00292FAA" w:rsidP="00292FAA">
      <w:pPr>
        <w:jc w:val="both"/>
        <w:rPr>
          <w:rFonts w:ascii="Arial" w:hAnsi="Arial" w:cs="Arial"/>
          <w:i/>
        </w:rPr>
      </w:pPr>
    </w:p>
    <w:p w14:paraId="006A9698" w14:textId="13C27C75" w:rsidR="00292FAA" w:rsidRPr="000736DE" w:rsidRDefault="00292FAA" w:rsidP="000736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I </w:t>
      </w:r>
      <w:r w:rsidRPr="00292FAA">
        <w:rPr>
          <w:rFonts w:ascii="Arial" w:hAnsi="Arial" w:cs="Arial"/>
        </w:rPr>
        <w:t xml:space="preserve">Wykaz zbiorów w </w:t>
      </w:r>
      <w:r w:rsidR="00494EC3">
        <w:rPr>
          <w:rFonts w:ascii="Arial" w:eastAsia="Times New Roman" w:hAnsi="Arial" w:cs="Arial"/>
          <w:lang w:eastAsia="pl-PL"/>
        </w:rPr>
        <w:t>……………</w:t>
      </w:r>
      <w:bookmarkStart w:id="0" w:name="_GoBack"/>
      <w:bookmarkEnd w:id="0"/>
      <w:r w:rsidR="000736DE" w:rsidRPr="000736DE">
        <w:rPr>
          <w:rFonts w:ascii="Arial" w:eastAsia="Times New Roman" w:hAnsi="Arial" w:cs="Arial"/>
          <w:lang w:eastAsia="pl-PL"/>
        </w:rPr>
        <w:t>.</w:t>
      </w:r>
      <w:r w:rsidR="000736DE">
        <w:rPr>
          <w:rFonts w:ascii="Arial" w:eastAsia="Times New Roman" w:hAnsi="Arial" w:cs="Arial"/>
          <w:b/>
          <w:lang w:eastAsia="pl-PL"/>
        </w:rPr>
        <w:t xml:space="preserve"> </w:t>
      </w:r>
      <w:r w:rsidRPr="00292FAA">
        <w:rPr>
          <w:rFonts w:ascii="Arial" w:hAnsi="Arial" w:cs="Arial"/>
        </w:rPr>
        <w:t>dla których prowadzony jest rejestr przetwarzania:</w:t>
      </w:r>
    </w:p>
    <w:p w14:paraId="6293937E" w14:textId="6180B104" w:rsidR="00292FAA" w:rsidRDefault="00292FAA" w:rsidP="00292F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……………………………..</w:t>
      </w:r>
    </w:p>
    <w:p w14:paraId="2113E16A" w14:textId="090D4A74" w:rsidR="00292FAA" w:rsidRDefault="00292FAA" w:rsidP="00292F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</w:t>
      </w:r>
    </w:p>
    <w:p w14:paraId="5DEDF092" w14:textId="216C33D6" w:rsidR="00292FAA" w:rsidRPr="00292FAA" w:rsidRDefault="00292FAA" w:rsidP="00292F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</w:t>
      </w:r>
    </w:p>
    <w:p w14:paraId="45B6414E" w14:textId="15F2CD26" w:rsidR="00A8487E" w:rsidRPr="00292FAA" w:rsidRDefault="00A8487E" w:rsidP="00A8487E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2FAA" w:rsidRPr="00292FAA" w14:paraId="64325002" w14:textId="77777777" w:rsidTr="00292FAA">
        <w:tc>
          <w:tcPr>
            <w:tcW w:w="4531" w:type="dxa"/>
          </w:tcPr>
          <w:p w14:paraId="31D2C047" w14:textId="121095E5" w:rsidR="00292FAA" w:rsidRPr="00292FAA" w:rsidRDefault="00292FAA" w:rsidP="00292FAA">
            <w:pPr>
              <w:rPr>
                <w:rFonts w:ascii="Arial" w:hAnsi="Arial" w:cs="Arial"/>
              </w:rPr>
            </w:pPr>
            <w:r w:rsidRPr="00292FAA">
              <w:rPr>
                <w:rFonts w:ascii="Arial" w:hAnsi="Arial" w:cs="Arial"/>
              </w:rPr>
              <w:t xml:space="preserve">Imię i nazwisko/ nazwa oraz dane kontaktowe administratora oraz wszelkich </w:t>
            </w:r>
            <w:proofErr w:type="spellStart"/>
            <w:r w:rsidRPr="00292FAA">
              <w:rPr>
                <w:rFonts w:ascii="Arial" w:hAnsi="Arial" w:cs="Arial"/>
              </w:rPr>
              <w:t>współadministratorów</w:t>
            </w:r>
            <w:proofErr w:type="spellEnd"/>
            <w:r w:rsidRPr="00292FAA">
              <w:rPr>
                <w:rFonts w:ascii="Arial" w:hAnsi="Arial" w:cs="Arial"/>
              </w:rPr>
              <w:t xml:space="preserve"> oraz w odpowiednich przypadkach przedstawiciela administratora</w:t>
            </w:r>
          </w:p>
        </w:tc>
        <w:tc>
          <w:tcPr>
            <w:tcW w:w="4531" w:type="dxa"/>
          </w:tcPr>
          <w:p w14:paraId="7D27353D" w14:textId="77777777" w:rsidR="00292FAA" w:rsidRPr="00292FAA" w:rsidRDefault="00292FAA" w:rsidP="00A8487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92FAA" w14:paraId="4298688F" w14:textId="77777777" w:rsidTr="00292FAA">
        <w:tc>
          <w:tcPr>
            <w:tcW w:w="4531" w:type="dxa"/>
          </w:tcPr>
          <w:p w14:paraId="79343776" w14:textId="103A4761" w:rsidR="00292FAA" w:rsidRPr="00292FAA" w:rsidRDefault="00292FAA" w:rsidP="00A8487E">
            <w:pPr>
              <w:jc w:val="both"/>
              <w:rPr>
                <w:rFonts w:ascii="Arial" w:hAnsi="Arial" w:cs="Arial"/>
              </w:rPr>
            </w:pPr>
            <w:r w:rsidRPr="00292FAA">
              <w:rPr>
                <w:rFonts w:ascii="Arial" w:hAnsi="Arial" w:cs="Arial"/>
              </w:rPr>
              <w:t>Imię i nazwisko oraz dane kontaktowe Inspektora Ochrony Danych Osobowych</w:t>
            </w:r>
          </w:p>
        </w:tc>
        <w:tc>
          <w:tcPr>
            <w:tcW w:w="4531" w:type="dxa"/>
          </w:tcPr>
          <w:p w14:paraId="6340A8CB" w14:textId="77777777" w:rsidR="00292FAA" w:rsidRDefault="00292FAA" w:rsidP="00A8487E">
            <w:pPr>
              <w:jc w:val="both"/>
              <w:rPr>
                <w:b/>
              </w:rPr>
            </w:pPr>
          </w:p>
        </w:tc>
      </w:tr>
      <w:tr w:rsidR="00292FAA" w14:paraId="3DB6B89A" w14:textId="77777777" w:rsidTr="00292FAA">
        <w:tc>
          <w:tcPr>
            <w:tcW w:w="4531" w:type="dxa"/>
          </w:tcPr>
          <w:p w14:paraId="6BF0169B" w14:textId="58A233D3" w:rsidR="00292FAA" w:rsidRPr="00292FAA" w:rsidRDefault="00292FAA" w:rsidP="00A8487E">
            <w:pPr>
              <w:jc w:val="both"/>
              <w:rPr>
                <w:rFonts w:ascii="Arial" w:hAnsi="Arial" w:cs="Arial"/>
              </w:rPr>
            </w:pPr>
            <w:r w:rsidRPr="00292FAA">
              <w:rPr>
                <w:rFonts w:ascii="Arial" w:hAnsi="Arial" w:cs="Arial"/>
              </w:rPr>
              <w:t>Cele przetwarzania</w:t>
            </w:r>
          </w:p>
        </w:tc>
        <w:tc>
          <w:tcPr>
            <w:tcW w:w="4531" w:type="dxa"/>
          </w:tcPr>
          <w:p w14:paraId="74A01E48" w14:textId="77777777" w:rsidR="00292FAA" w:rsidRDefault="00292FAA" w:rsidP="00A8487E">
            <w:pPr>
              <w:jc w:val="both"/>
              <w:rPr>
                <w:b/>
              </w:rPr>
            </w:pPr>
          </w:p>
        </w:tc>
      </w:tr>
      <w:tr w:rsidR="00292FAA" w14:paraId="496B6D97" w14:textId="77777777" w:rsidTr="00292FAA">
        <w:tc>
          <w:tcPr>
            <w:tcW w:w="4531" w:type="dxa"/>
          </w:tcPr>
          <w:p w14:paraId="25D4BCF2" w14:textId="4AA46E42" w:rsidR="00292FAA" w:rsidRPr="00292FAA" w:rsidRDefault="00292FAA" w:rsidP="00A8487E">
            <w:pPr>
              <w:jc w:val="both"/>
              <w:rPr>
                <w:rFonts w:ascii="Arial" w:hAnsi="Arial" w:cs="Arial"/>
              </w:rPr>
            </w:pPr>
            <w:r w:rsidRPr="00292FAA">
              <w:rPr>
                <w:rFonts w:ascii="Arial" w:hAnsi="Arial" w:cs="Arial"/>
              </w:rPr>
              <w:t>Opis kategorii osób, których dane dotyczą, oraz kategorii danych osobowych</w:t>
            </w:r>
          </w:p>
        </w:tc>
        <w:tc>
          <w:tcPr>
            <w:tcW w:w="4531" w:type="dxa"/>
          </w:tcPr>
          <w:p w14:paraId="6D6150F3" w14:textId="77777777" w:rsidR="00292FAA" w:rsidRDefault="00292FAA" w:rsidP="00A8487E">
            <w:pPr>
              <w:jc w:val="both"/>
              <w:rPr>
                <w:b/>
              </w:rPr>
            </w:pPr>
          </w:p>
        </w:tc>
      </w:tr>
      <w:tr w:rsidR="00292FAA" w14:paraId="2B583F05" w14:textId="77777777" w:rsidTr="00292FAA">
        <w:tc>
          <w:tcPr>
            <w:tcW w:w="4531" w:type="dxa"/>
          </w:tcPr>
          <w:p w14:paraId="395828AD" w14:textId="644BD06A" w:rsidR="00292FAA" w:rsidRPr="00292FAA" w:rsidRDefault="00292FAA" w:rsidP="00A8487E">
            <w:pPr>
              <w:jc w:val="both"/>
              <w:rPr>
                <w:rFonts w:ascii="Arial" w:hAnsi="Arial" w:cs="Arial"/>
              </w:rPr>
            </w:pPr>
            <w:r w:rsidRPr="00292FAA">
              <w:rPr>
                <w:rFonts w:ascii="Arial" w:hAnsi="Arial" w:cs="Arial"/>
              </w:rPr>
              <w:t>Kategorie odbiorców, którym dane osobowe zostały lub zostaną ujawnione, w tym odbiorców w państwach trzecich lub w organizacjach międzynarodowych</w:t>
            </w:r>
          </w:p>
        </w:tc>
        <w:tc>
          <w:tcPr>
            <w:tcW w:w="4531" w:type="dxa"/>
          </w:tcPr>
          <w:p w14:paraId="061D4121" w14:textId="77777777" w:rsidR="00292FAA" w:rsidRDefault="00292FAA" w:rsidP="00A8487E">
            <w:pPr>
              <w:jc w:val="both"/>
              <w:rPr>
                <w:b/>
              </w:rPr>
            </w:pPr>
          </w:p>
        </w:tc>
      </w:tr>
      <w:tr w:rsidR="00292FAA" w14:paraId="673216AC" w14:textId="77777777" w:rsidTr="00292FAA">
        <w:tc>
          <w:tcPr>
            <w:tcW w:w="4531" w:type="dxa"/>
          </w:tcPr>
          <w:p w14:paraId="737666D9" w14:textId="2220DA67" w:rsidR="00292FAA" w:rsidRPr="00292FAA" w:rsidRDefault="00292FAA" w:rsidP="00A8487E">
            <w:pPr>
              <w:jc w:val="both"/>
              <w:rPr>
                <w:rFonts w:ascii="Arial" w:hAnsi="Arial" w:cs="Arial"/>
              </w:rPr>
            </w:pPr>
            <w:r w:rsidRPr="00292FAA">
              <w:rPr>
                <w:rFonts w:ascii="Arial" w:hAnsi="Arial" w:cs="Arial"/>
              </w:rPr>
              <w:t>Nazwa państwa trzeciego lub organizacji międzynarodowej, którym przekazywane są dane osobowe, a w przypadku przekazań, o których mowa w art. 49 ust. 1 akapit drugi, dokumentacja odpowiednich zabezpieczeń</w:t>
            </w:r>
          </w:p>
        </w:tc>
        <w:tc>
          <w:tcPr>
            <w:tcW w:w="4531" w:type="dxa"/>
          </w:tcPr>
          <w:p w14:paraId="20549057" w14:textId="77777777" w:rsidR="00292FAA" w:rsidRDefault="00292FAA" w:rsidP="00A8487E">
            <w:pPr>
              <w:jc w:val="both"/>
              <w:rPr>
                <w:b/>
              </w:rPr>
            </w:pPr>
          </w:p>
        </w:tc>
      </w:tr>
      <w:tr w:rsidR="00292FAA" w14:paraId="5ED6FEF6" w14:textId="77777777" w:rsidTr="00292FAA">
        <w:tc>
          <w:tcPr>
            <w:tcW w:w="4531" w:type="dxa"/>
          </w:tcPr>
          <w:p w14:paraId="079C9FC0" w14:textId="1DA6E2C9" w:rsidR="00292FAA" w:rsidRPr="00292FAA" w:rsidRDefault="00292FAA" w:rsidP="00A8487E">
            <w:pPr>
              <w:jc w:val="both"/>
              <w:rPr>
                <w:rFonts w:ascii="Arial" w:hAnsi="Arial" w:cs="Arial"/>
                <w:b/>
              </w:rPr>
            </w:pPr>
            <w:r w:rsidRPr="00292FAA">
              <w:rPr>
                <w:rFonts w:ascii="Arial" w:hAnsi="Arial" w:cs="Arial"/>
              </w:rPr>
              <w:t>planowane terminy usunięcia poszczególnych kategorii danych</w:t>
            </w:r>
          </w:p>
        </w:tc>
        <w:tc>
          <w:tcPr>
            <w:tcW w:w="4531" w:type="dxa"/>
          </w:tcPr>
          <w:p w14:paraId="1EA9455F" w14:textId="77777777" w:rsidR="00292FAA" w:rsidRDefault="00292FAA" w:rsidP="00A8487E">
            <w:pPr>
              <w:jc w:val="both"/>
              <w:rPr>
                <w:b/>
              </w:rPr>
            </w:pPr>
          </w:p>
        </w:tc>
      </w:tr>
      <w:tr w:rsidR="00292FAA" w14:paraId="7CA07337" w14:textId="77777777" w:rsidTr="00292FAA">
        <w:tc>
          <w:tcPr>
            <w:tcW w:w="4531" w:type="dxa"/>
          </w:tcPr>
          <w:p w14:paraId="79001F12" w14:textId="42D88CFD" w:rsidR="00292FAA" w:rsidRPr="00292FAA" w:rsidRDefault="00292FAA" w:rsidP="00A8487E">
            <w:pPr>
              <w:jc w:val="both"/>
              <w:rPr>
                <w:rFonts w:ascii="Arial" w:hAnsi="Arial" w:cs="Arial"/>
                <w:b/>
              </w:rPr>
            </w:pPr>
            <w:r w:rsidRPr="00292FAA">
              <w:rPr>
                <w:rFonts w:ascii="Arial" w:hAnsi="Arial" w:cs="Arial"/>
              </w:rPr>
              <w:t>ogólny opis technicznych i organizacyjnych środków bezpieczeństwa, o których mowa w art. 32 ust. 1 RODO</w:t>
            </w:r>
          </w:p>
        </w:tc>
        <w:tc>
          <w:tcPr>
            <w:tcW w:w="4531" w:type="dxa"/>
          </w:tcPr>
          <w:p w14:paraId="14B4F179" w14:textId="77777777" w:rsidR="00292FAA" w:rsidRDefault="00292FAA" w:rsidP="00A8487E">
            <w:pPr>
              <w:jc w:val="both"/>
              <w:rPr>
                <w:b/>
              </w:rPr>
            </w:pPr>
          </w:p>
        </w:tc>
      </w:tr>
    </w:tbl>
    <w:p w14:paraId="0A142B7E" w14:textId="77777777" w:rsidR="00292FAA" w:rsidRDefault="00292FAA"/>
    <w:p w14:paraId="71E364DF" w14:textId="10E96A66" w:rsidR="00AF593C" w:rsidRPr="00292FAA" w:rsidRDefault="00292FAA">
      <w:pPr>
        <w:rPr>
          <w:rFonts w:ascii="Arial" w:hAnsi="Arial" w:cs="Arial"/>
        </w:rPr>
      </w:pPr>
      <w:r w:rsidRPr="00292FAA">
        <w:rPr>
          <w:rFonts w:ascii="Arial" w:hAnsi="Arial" w:cs="Arial"/>
        </w:rPr>
        <w:t>II</w:t>
      </w:r>
      <w:r w:rsidR="00AF593C" w:rsidRPr="00292FAA">
        <w:rPr>
          <w:rFonts w:ascii="Arial" w:hAnsi="Arial" w:cs="Arial"/>
        </w:rPr>
        <w:t xml:space="preserve"> Rejestr</w:t>
      </w:r>
      <w:r w:rsidRPr="00292FAA">
        <w:rPr>
          <w:rFonts w:ascii="Arial" w:hAnsi="Arial" w:cs="Arial"/>
        </w:rPr>
        <w:t xml:space="preserve"> czynności przetwarzania ma</w:t>
      </w:r>
      <w:r w:rsidR="00AF593C" w:rsidRPr="00292FAA">
        <w:rPr>
          <w:rFonts w:ascii="Arial" w:hAnsi="Arial" w:cs="Arial"/>
        </w:rPr>
        <w:t xml:space="preserve"> formę pisemną, w tym formę elektroniczną.</w:t>
      </w:r>
    </w:p>
    <w:sectPr w:rsidR="00AF593C" w:rsidRPr="0029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962D3"/>
    <w:multiLevelType w:val="hybridMultilevel"/>
    <w:tmpl w:val="5A36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F4B43"/>
    <w:multiLevelType w:val="hybridMultilevel"/>
    <w:tmpl w:val="0316B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67"/>
    <w:rsid w:val="000222C9"/>
    <w:rsid w:val="00043D67"/>
    <w:rsid w:val="000736DE"/>
    <w:rsid w:val="00292FAA"/>
    <w:rsid w:val="00306D72"/>
    <w:rsid w:val="003B307E"/>
    <w:rsid w:val="00494EC3"/>
    <w:rsid w:val="00A076E4"/>
    <w:rsid w:val="00A8487E"/>
    <w:rsid w:val="00AF593C"/>
    <w:rsid w:val="00C6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32CA"/>
  <w15:chartTrackingRefBased/>
  <w15:docId w15:val="{DBF83212-4416-4B5B-8477-302B3EF2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FAA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9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5</cp:revision>
  <dcterms:created xsi:type="dcterms:W3CDTF">2018-01-14T13:11:00Z</dcterms:created>
  <dcterms:modified xsi:type="dcterms:W3CDTF">2018-02-26T16:51:00Z</dcterms:modified>
</cp:coreProperties>
</file>