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B8" w:rsidRDefault="008D46B8" w:rsidP="008D46B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UCHWAŁA Nr 13</w:t>
      </w:r>
    </w:p>
    <w:p w:rsidR="008D46B8" w:rsidRDefault="008D46B8" w:rsidP="008D46B8">
      <w:pPr>
        <w:keepNext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XXXVIII Okręgowego Zjazdu Lekarzy</w:t>
      </w:r>
    </w:p>
    <w:p w:rsidR="008D46B8" w:rsidRDefault="008D46B8" w:rsidP="008D46B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Świętokrzyskiej Izby Lekarskiej</w:t>
      </w:r>
    </w:p>
    <w:p w:rsidR="008D46B8" w:rsidRDefault="008D46B8" w:rsidP="008D46B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z dnia 6 kwietnia 2019 r</w:t>
      </w:r>
    </w:p>
    <w:p w:rsidR="008D46B8" w:rsidRDefault="008D46B8" w:rsidP="008D46B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</w:p>
    <w:p w:rsidR="008D46B8" w:rsidRDefault="008D46B8" w:rsidP="008D46B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"/>
        </w:rPr>
      </w:pPr>
    </w:p>
    <w:p w:rsidR="008D46B8" w:rsidRDefault="008D46B8" w:rsidP="008D46B8"/>
    <w:p w:rsidR="008D46B8" w:rsidRPr="00E65566" w:rsidRDefault="008D46B8" w:rsidP="008D46B8">
      <w:pPr>
        <w:rPr>
          <w:rFonts w:ascii="Calibri" w:hAnsi="Calibri" w:cs="Calibri"/>
        </w:rPr>
      </w:pPr>
      <w:r w:rsidRPr="00E65566">
        <w:rPr>
          <w:rFonts w:ascii="Calibri" w:hAnsi="Calibri" w:cs="Calibri"/>
        </w:rPr>
        <w:t>Na podst. art. 24 ustawy z dnia 2 grudnia 2009 r. o izbach lekarskich ( Dz. U. z 2018 r. poz. 168 ze zm.) uchwala się co następuje:</w:t>
      </w:r>
    </w:p>
    <w:p w:rsidR="008D46B8" w:rsidRPr="005402ED" w:rsidRDefault="008D46B8" w:rsidP="008D46B8">
      <w:pPr>
        <w:rPr>
          <w:rFonts w:ascii="Calibri" w:hAnsi="Calibri" w:cs="Calibri"/>
        </w:rPr>
      </w:pPr>
    </w:p>
    <w:p w:rsidR="008D46B8" w:rsidRPr="005402ED" w:rsidRDefault="008D46B8" w:rsidP="008D46B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  <w:r w:rsidRPr="005402ED">
        <w:rPr>
          <w:rFonts w:ascii="Calibri" w:hAnsi="Calibri" w:cs="Calibri"/>
          <w:lang w:val="pl"/>
        </w:rPr>
        <w:t>§1.</w:t>
      </w:r>
    </w:p>
    <w:p w:rsidR="008D46B8" w:rsidRPr="005402ED" w:rsidRDefault="008D46B8" w:rsidP="008D46B8">
      <w:pPr>
        <w:spacing w:line="360" w:lineRule="auto"/>
        <w:ind w:firstLine="708"/>
        <w:jc w:val="both"/>
        <w:rPr>
          <w:rFonts w:ascii="Calibri" w:hAnsi="Calibri" w:cs="Calibri"/>
        </w:rPr>
      </w:pPr>
      <w:r w:rsidRPr="005402ED">
        <w:rPr>
          <w:rFonts w:ascii="Calibri" w:hAnsi="Calibri" w:cs="Calibri"/>
        </w:rPr>
        <w:t xml:space="preserve">XXXVIII Okręgowy Zjazd Lekarzy Świętokrzyskiej Izby Lekarskiej </w:t>
      </w:r>
      <w:r>
        <w:rPr>
          <w:rFonts w:ascii="Calibri" w:hAnsi="Calibri" w:cs="Calibri"/>
        </w:rPr>
        <w:t>ustanawia jednorazowy zasiłek z tytułu urodzenia lub przysposobienia dziecka dla lekarza i lekarza dentysty członka Świętokrzyskiej Izby Lekarskiej w wysokości 1000 zł.</w:t>
      </w:r>
    </w:p>
    <w:p w:rsidR="008D46B8" w:rsidRPr="005402ED" w:rsidRDefault="008D46B8" w:rsidP="008D46B8">
      <w:pPr>
        <w:spacing w:line="360" w:lineRule="auto"/>
        <w:jc w:val="both"/>
        <w:rPr>
          <w:rFonts w:ascii="Calibri" w:hAnsi="Calibri" w:cs="Calibri"/>
        </w:rPr>
      </w:pPr>
    </w:p>
    <w:p w:rsidR="008D46B8" w:rsidRDefault="008D46B8" w:rsidP="008D46B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  <w:r w:rsidRPr="005402ED">
        <w:rPr>
          <w:rFonts w:ascii="Calibri" w:hAnsi="Calibri" w:cs="Calibri"/>
          <w:lang w:val="pl"/>
        </w:rPr>
        <w:t>§2.</w:t>
      </w:r>
    </w:p>
    <w:p w:rsidR="008D46B8" w:rsidRDefault="008D46B8" w:rsidP="008D46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Zobowiązuje się Okręgową Radę Lekarską Świętokrzyskiej Izby Lekarskiej do  opracowania i uchwalenia w terminie do dnia 30.06.2019 r. regulaminu wypłacania jednorazowego zasiłku z tytułu urodzenia lub przysposobienia dziecka. </w:t>
      </w:r>
    </w:p>
    <w:p w:rsidR="008D46B8" w:rsidRPr="005402ED" w:rsidRDefault="008D46B8" w:rsidP="008D46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Wypłata określonego w par. 1  zasiłku nastąpi od dnia 1.07.2019 r. i przyznawana będzie z tytułu dziecka narodzonego lub przysposobionego po 30.06.2019 r.</w:t>
      </w:r>
    </w:p>
    <w:p w:rsidR="008D46B8" w:rsidRPr="005402ED" w:rsidRDefault="008D46B8" w:rsidP="008D46B8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8D46B8" w:rsidRPr="005402ED" w:rsidRDefault="008D46B8" w:rsidP="008D46B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  <w:r w:rsidRPr="005402ED">
        <w:rPr>
          <w:rFonts w:ascii="Calibri" w:hAnsi="Calibri" w:cs="Calibri"/>
          <w:lang w:val="pl"/>
        </w:rPr>
        <w:t>§3.</w:t>
      </w:r>
    </w:p>
    <w:p w:rsidR="008D46B8" w:rsidRPr="005402ED" w:rsidRDefault="008D46B8" w:rsidP="008D46B8">
      <w:pPr>
        <w:spacing w:line="360" w:lineRule="auto"/>
        <w:ind w:firstLine="708"/>
        <w:rPr>
          <w:rFonts w:ascii="Calibri" w:hAnsi="Calibri" w:cs="Calibri"/>
        </w:rPr>
      </w:pPr>
      <w:r w:rsidRPr="005402ED">
        <w:rPr>
          <w:rFonts w:ascii="Calibri" w:hAnsi="Calibri" w:cs="Calibri"/>
        </w:rPr>
        <w:t>Wykonanie uchwały powierza się Okręgowej Radzie Lekarskiej</w:t>
      </w:r>
      <w:r>
        <w:rPr>
          <w:rFonts w:ascii="Calibri" w:hAnsi="Calibri" w:cs="Calibri"/>
        </w:rPr>
        <w:t xml:space="preserve"> ŚIL w Kielcach</w:t>
      </w:r>
      <w:r w:rsidRPr="005402ED">
        <w:rPr>
          <w:rFonts w:ascii="Calibri" w:hAnsi="Calibri" w:cs="Calibri"/>
        </w:rPr>
        <w:t>.</w:t>
      </w:r>
    </w:p>
    <w:p w:rsidR="008D46B8" w:rsidRPr="005402ED" w:rsidRDefault="008D46B8" w:rsidP="008D46B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</w:p>
    <w:p w:rsidR="008D46B8" w:rsidRPr="005402ED" w:rsidRDefault="008D46B8" w:rsidP="008D46B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  <w:r w:rsidRPr="005402ED">
        <w:rPr>
          <w:rFonts w:ascii="Calibri" w:hAnsi="Calibri" w:cs="Calibri"/>
          <w:lang w:val="pl"/>
        </w:rPr>
        <w:t>§4.</w:t>
      </w:r>
    </w:p>
    <w:p w:rsidR="008D46B8" w:rsidRDefault="008D46B8" w:rsidP="008D46B8">
      <w:pPr>
        <w:spacing w:line="360" w:lineRule="auto"/>
        <w:ind w:firstLine="708"/>
        <w:rPr>
          <w:rFonts w:ascii="Calibri" w:hAnsi="Calibri" w:cs="Calibri"/>
        </w:rPr>
      </w:pPr>
      <w:r w:rsidRPr="005402ED">
        <w:rPr>
          <w:rFonts w:ascii="Calibri" w:hAnsi="Calibri" w:cs="Calibri"/>
        </w:rPr>
        <w:t xml:space="preserve">Uchwała wchodzi w życie </w:t>
      </w:r>
      <w:r>
        <w:rPr>
          <w:rFonts w:ascii="Calibri" w:hAnsi="Calibri" w:cs="Calibri"/>
        </w:rPr>
        <w:t>z dniem podjęcia.</w:t>
      </w:r>
    </w:p>
    <w:p w:rsidR="008D46B8" w:rsidRDefault="008D46B8" w:rsidP="008D46B8">
      <w:pPr>
        <w:spacing w:line="360" w:lineRule="auto"/>
        <w:ind w:firstLine="708"/>
        <w:rPr>
          <w:rFonts w:ascii="Calibri" w:hAnsi="Calibri" w:cs="Calibri"/>
        </w:rPr>
      </w:pPr>
    </w:p>
    <w:p w:rsidR="008D46B8" w:rsidRDefault="008D46B8" w:rsidP="008D46B8">
      <w:pPr>
        <w:spacing w:line="360" w:lineRule="auto"/>
        <w:ind w:firstLine="708"/>
        <w:rPr>
          <w:rFonts w:ascii="Calibri" w:hAnsi="Calibri" w:cs="Calibri"/>
        </w:rPr>
      </w:pPr>
    </w:p>
    <w:p w:rsidR="008D46B8" w:rsidRDefault="008D46B8" w:rsidP="008D46B8">
      <w:pPr>
        <w:spacing w:line="360" w:lineRule="auto"/>
        <w:ind w:firstLine="708"/>
        <w:rPr>
          <w:rFonts w:ascii="Calibri" w:hAnsi="Calibri" w:cs="Calibri"/>
        </w:rPr>
      </w:pPr>
    </w:p>
    <w:p w:rsidR="008D46B8" w:rsidRPr="005402ED" w:rsidRDefault="008D46B8" w:rsidP="008D46B8">
      <w:pPr>
        <w:spacing w:line="360" w:lineRule="auto"/>
        <w:ind w:firstLine="708"/>
        <w:rPr>
          <w:rFonts w:ascii="Calibri" w:hAnsi="Calibri" w:cs="Calibri"/>
        </w:rPr>
      </w:pPr>
    </w:p>
    <w:p w:rsidR="008D46B8" w:rsidRPr="00472327" w:rsidRDefault="008D46B8" w:rsidP="008D46B8">
      <w:pPr>
        <w:ind w:left="708"/>
        <w:rPr>
          <w:rFonts w:ascii="Calibri" w:hAnsi="Calibri" w:cs="Calibri"/>
        </w:rPr>
      </w:pPr>
      <w:r w:rsidRPr="00472327">
        <w:rPr>
          <w:rFonts w:ascii="Calibri" w:hAnsi="Calibri" w:cs="Calibri"/>
        </w:rPr>
        <w:t xml:space="preserve">    SEKRETARZ                                                              </w:t>
      </w:r>
      <w:r>
        <w:rPr>
          <w:rFonts w:ascii="Calibri" w:hAnsi="Calibri" w:cs="Calibri"/>
        </w:rPr>
        <w:t xml:space="preserve">         </w:t>
      </w:r>
      <w:r w:rsidRPr="004723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</w:t>
      </w:r>
      <w:r w:rsidRPr="00472327">
        <w:rPr>
          <w:rFonts w:ascii="Calibri" w:hAnsi="Calibri" w:cs="Calibri"/>
        </w:rPr>
        <w:t>PRZEWODNICZĄCY</w:t>
      </w:r>
    </w:p>
    <w:p w:rsidR="008D46B8" w:rsidRPr="00472327" w:rsidRDefault="008D46B8" w:rsidP="008D46B8">
      <w:pPr>
        <w:rPr>
          <w:rFonts w:ascii="Calibri" w:hAnsi="Calibri" w:cs="Calibri"/>
        </w:rPr>
      </w:pPr>
      <w:r w:rsidRPr="00472327">
        <w:rPr>
          <w:rFonts w:ascii="Calibri" w:hAnsi="Calibri" w:cs="Calibri"/>
        </w:rPr>
        <w:t>XXXV</w:t>
      </w:r>
      <w:r>
        <w:rPr>
          <w:rFonts w:ascii="Calibri" w:hAnsi="Calibri" w:cs="Calibri"/>
        </w:rPr>
        <w:t>III</w:t>
      </w:r>
      <w:r w:rsidRPr="00472327">
        <w:rPr>
          <w:rFonts w:ascii="Calibri" w:hAnsi="Calibri" w:cs="Calibri"/>
        </w:rPr>
        <w:t xml:space="preserve"> Okręgowego Zjazdu Lekarzy                         </w:t>
      </w:r>
      <w:r>
        <w:rPr>
          <w:rFonts w:ascii="Calibri" w:hAnsi="Calibri" w:cs="Calibri"/>
        </w:rPr>
        <w:t xml:space="preserve">        </w:t>
      </w:r>
      <w:r w:rsidRPr="004723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472327">
        <w:rPr>
          <w:rFonts w:ascii="Calibri" w:hAnsi="Calibri" w:cs="Calibri"/>
        </w:rPr>
        <w:t xml:space="preserve"> XXXV</w:t>
      </w:r>
      <w:r>
        <w:rPr>
          <w:rFonts w:ascii="Calibri" w:hAnsi="Calibri" w:cs="Calibri"/>
        </w:rPr>
        <w:t>III</w:t>
      </w:r>
      <w:r w:rsidRPr="00472327">
        <w:rPr>
          <w:rFonts w:ascii="Calibri" w:hAnsi="Calibri" w:cs="Calibri"/>
        </w:rPr>
        <w:t xml:space="preserve"> Okręgowego Zjazdu Lekarzy</w:t>
      </w:r>
    </w:p>
    <w:p w:rsidR="008D46B8" w:rsidRPr="00472327" w:rsidRDefault="008D46B8" w:rsidP="008D46B8">
      <w:pPr>
        <w:rPr>
          <w:rFonts w:ascii="Calibri" w:hAnsi="Calibri" w:cs="Calibri"/>
        </w:rPr>
      </w:pPr>
      <w:r w:rsidRPr="00472327">
        <w:rPr>
          <w:rFonts w:ascii="Calibri" w:hAnsi="Calibri" w:cs="Calibri"/>
        </w:rPr>
        <w:t xml:space="preserve">    Świętokrzyskiej Izby Lekarskiej    </w:t>
      </w:r>
      <w:r>
        <w:rPr>
          <w:rFonts w:ascii="Calibri" w:hAnsi="Calibri" w:cs="Calibri"/>
        </w:rPr>
        <w:t xml:space="preserve">                             </w:t>
      </w:r>
      <w:r w:rsidRPr="00472327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</w:t>
      </w:r>
      <w:r w:rsidRPr="004723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</w:t>
      </w:r>
      <w:r w:rsidRPr="00472327">
        <w:rPr>
          <w:rFonts w:ascii="Calibri" w:hAnsi="Calibri" w:cs="Calibri"/>
        </w:rPr>
        <w:t>Świętokrzyskiej Izby Lekarskiej</w:t>
      </w:r>
    </w:p>
    <w:p w:rsidR="008D46B8" w:rsidRPr="00472327" w:rsidRDefault="008D46B8" w:rsidP="008D46B8">
      <w:pPr>
        <w:rPr>
          <w:rFonts w:ascii="Calibri" w:hAnsi="Calibri" w:cs="Calibri"/>
        </w:rPr>
      </w:pPr>
    </w:p>
    <w:p w:rsidR="008D46B8" w:rsidRPr="00472327" w:rsidRDefault="008D46B8" w:rsidP="008D46B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lek.dent</w:t>
      </w:r>
      <w:proofErr w:type="spellEnd"/>
      <w:r>
        <w:rPr>
          <w:rFonts w:ascii="Calibri" w:hAnsi="Calibri" w:cs="Calibri"/>
        </w:rPr>
        <w:t xml:space="preserve">. Iwona </w:t>
      </w:r>
      <w:proofErr w:type="spellStart"/>
      <w:r>
        <w:rPr>
          <w:rFonts w:ascii="Calibri" w:hAnsi="Calibri" w:cs="Calibri"/>
        </w:rPr>
        <w:t>Skubida</w:t>
      </w:r>
      <w:proofErr w:type="spellEnd"/>
      <w:r>
        <w:rPr>
          <w:rFonts w:ascii="Calibri" w:hAnsi="Calibri" w:cs="Calibri"/>
        </w:rPr>
        <w:t xml:space="preserve">                                                                    lek. Marek Jodłowski </w:t>
      </w:r>
    </w:p>
    <w:p w:rsidR="008D46B8" w:rsidRPr="00472327" w:rsidRDefault="008D46B8" w:rsidP="008D46B8">
      <w:pPr>
        <w:rPr>
          <w:rFonts w:ascii="Calibri" w:hAnsi="Calibri" w:cs="Calibri"/>
        </w:rPr>
      </w:pPr>
    </w:p>
    <w:p w:rsidR="009E2544" w:rsidRDefault="008D46B8" w:rsidP="008D46B8">
      <w:r w:rsidRPr="005402ED">
        <w:rPr>
          <w:rFonts w:ascii="Calibri" w:hAnsi="Calibri" w:cs="Calibri"/>
        </w:rPr>
        <w:br w:type="page"/>
      </w:r>
      <w:bookmarkStart w:id="0" w:name="_GoBack"/>
      <w:bookmarkEnd w:id="0"/>
    </w:p>
    <w:sectPr w:rsidR="009E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F6C24"/>
    <w:multiLevelType w:val="hybridMultilevel"/>
    <w:tmpl w:val="C2F6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B8"/>
    <w:rsid w:val="008D46B8"/>
    <w:rsid w:val="009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FDFA1-8DBE-4DD1-9686-E20EF99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6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2019-04-10T10:52:00Z</dcterms:created>
  <dcterms:modified xsi:type="dcterms:W3CDTF">2019-04-10T10:53:00Z</dcterms:modified>
</cp:coreProperties>
</file>